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9B" w:rsidRPr="001C719B" w:rsidRDefault="001D2AC6" w:rsidP="001C7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9B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1C719B" w:rsidRPr="001C719B" w:rsidRDefault="001C719B" w:rsidP="001C7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9B">
        <w:rPr>
          <w:rFonts w:ascii="Times New Roman" w:hAnsi="Times New Roman" w:cs="Times New Roman"/>
          <w:b/>
          <w:sz w:val="28"/>
          <w:szCs w:val="28"/>
        </w:rPr>
        <w:t>для подготовки к зачету с оценкой по модулю «ТСП и Общей тактики»</w:t>
      </w:r>
    </w:p>
    <w:p w:rsidR="001C719B" w:rsidRDefault="001C719B" w:rsidP="001C7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9B">
        <w:rPr>
          <w:rFonts w:ascii="Times New Roman" w:hAnsi="Times New Roman" w:cs="Times New Roman"/>
          <w:b/>
          <w:sz w:val="28"/>
          <w:szCs w:val="28"/>
        </w:rPr>
        <w:t>раздел «Тактико-специальная подготовка»</w:t>
      </w:r>
    </w:p>
    <w:p w:rsidR="001C719B" w:rsidRDefault="001C719B" w:rsidP="001C7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ВУС – 461182</w:t>
      </w:r>
    </w:p>
    <w:p w:rsidR="001C719B" w:rsidRPr="001C719B" w:rsidRDefault="001C719B" w:rsidP="001C7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D7" w:rsidRPr="001C719B" w:rsidRDefault="002A53D7" w:rsidP="001C71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9B">
        <w:rPr>
          <w:rFonts w:ascii="Times New Roman" w:hAnsi="Times New Roman" w:cs="Times New Roman"/>
          <w:sz w:val="28"/>
          <w:szCs w:val="28"/>
        </w:rPr>
        <w:t>1</w:t>
      </w:r>
      <w:r w:rsidR="001C719B">
        <w:rPr>
          <w:rFonts w:ascii="Times New Roman" w:hAnsi="Times New Roman" w:cs="Times New Roman"/>
          <w:sz w:val="28"/>
          <w:szCs w:val="28"/>
        </w:rPr>
        <w:t>.</w:t>
      </w:r>
      <w:r w:rsidRPr="001C719B">
        <w:rPr>
          <w:rFonts w:ascii="Times New Roman" w:hAnsi="Times New Roman" w:cs="Times New Roman"/>
          <w:sz w:val="28"/>
          <w:szCs w:val="28"/>
        </w:rPr>
        <w:t>Дисциплина «Тактико-специальная подготовка», ее роль</w:t>
      </w:r>
      <w:r w:rsidR="001E3FD9">
        <w:rPr>
          <w:rFonts w:ascii="Times New Roman" w:hAnsi="Times New Roman" w:cs="Times New Roman"/>
          <w:sz w:val="28"/>
          <w:szCs w:val="28"/>
        </w:rPr>
        <w:t xml:space="preserve"> и место в подготовке сержантов</w:t>
      </w:r>
      <w:r w:rsidRPr="001C719B">
        <w:rPr>
          <w:rFonts w:ascii="Times New Roman" w:hAnsi="Times New Roman" w:cs="Times New Roman"/>
          <w:sz w:val="28"/>
          <w:szCs w:val="28"/>
        </w:rPr>
        <w:t xml:space="preserve"> запаса войск связи. </w:t>
      </w:r>
    </w:p>
    <w:p w:rsidR="002A53D7" w:rsidRPr="001C719B" w:rsidRDefault="002A53D7" w:rsidP="001C71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9B">
        <w:rPr>
          <w:rFonts w:ascii="Times New Roman" w:hAnsi="Times New Roman" w:cs="Times New Roman"/>
          <w:sz w:val="28"/>
          <w:szCs w:val="28"/>
        </w:rPr>
        <w:t>2</w:t>
      </w:r>
      <w:r w:rsidR="001C719B">
        <w:rPr>
          <w:rFonts w:ascii="Times New Roman" w:hAnsi="Times New Roman" w:cs="Times New Roman"/>
          <w:sz w:val="28"/>
          <w:szCs w:val="28"/>
        </w:rPr>
        <w:t xml:space="preserve">. </w:t>
      </w:r>
      <w:r w:rsidRPr="001C719B">
        <w:rPr>
          <w:rFonts w:ascii="Times New Roman" w:hAnsi="Times New Roman" w:cs="Times New Roman"/>
          <w:sz w:val="28"/>
          <w:szCs w:val="28"/>
        </w:rPr>
        <w:t>Сущность и содержание управления войсками.</w:t>
      </w:r>
    </w:p>
    <w:p w:rsidR="002A53D7" w:rsidRPr="001C719B" w:rsidRDefault="002A53D7" w:rsidP="001C71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9B">
        <w:rPr>
          <w:rFonts w:ascii="Times New Roman" w:hAnsi="Times New Roman" w:cs="Times New Roman"/>
          <w:sz w:val="28"/>
          <w:szCs w:val="28"/>
        </w:rPr>
        <w:t>3. Войска связи, их назначение и состав.</w:t>
      </w:r>
    </w:p>
    <w:p w:rsidR="002A53D7" w:rsidRPr="001C719B" w:rsidRDefault="002A53D7" w:rsidP="001C71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9B">
        <w:rPr>
          <w:rFonts w:ascii="Times New Roman" w:hAnsi="Times New Roman" w:cs="Times New Roman"/>
          <w:sz w:val="28"/>
          <w:szCs w:val="28"/>
        </w:rPr>
        <w:t>4</w:t>
      </w:r>
      <w:r w:rsidR="001C719B">
        <w:rPr>
          <w:rFonts w:ascii="Times New Roman" w:hAnsi="Times New Roman" w:cs="Times New Roman"/>
          <w:sz w:val="28"/>
          <w:szCs w:val="28"/>
        </w:rPr>
        <w:t xml:space="preserve">. </w:t>
      </w:r>
      <w:r w:rsidRPr="001C719B">
        <w:rPr>
          <w:rFonts w:ascii="Times New Roman" w:hAnsi="Times New Roman" w:cs="Times New Roman"/>
          <w:sz w:val="28"/>
          <w:szCs w:val="28"/>
        </w:rPr>
        <w:t>Роль и место военной связи в системе управления войсками.</w:t>
      </w:r>
    </w:p>
    <w:p w:rsidR="002A53D7" w:rsidRPr="001C719B" w:rsidRDefault="002A53D7" w:rsidP="001C71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9B">
        <w:rPr>
          <w:rFonts w:ascii="Times New Roman" w:hAnsi="Times New Roman" w:cs="Times New Roman"/>
          <w:sz w:val="28"/>
          <w:szCs w:val="28"/>
        </w:rPr>
        <w:t xml:space="preserve">5. Основные задачи связи. Рода и виды связи. </w:t>
      </w:r>
    </w:p>
    <w:p w:rsidR="002A53D7" w:rsidRPr="001C719B" w:rsidRDefault="002A53D7" w:rsidP="001C71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9B">
        <w:rPr>
          <w:rFonts w:ascii="Times New Roman" w:hAnsi="Times New Roman" w:cs="Times New Roman"/>
          <w:sz w:val="28"/>
          <w:szCs w:val="28"/>
        </w:rPr>
        <w:t>6</w:t>
      </w:r>
      <w:r w:rsidR="001C719B">
        <w:rPr>
          <w:rFonts w:ascii="Times New Roman" w:hAnsi="Times New Roman" w:cs="Times New Roman"/>
          <w:sz w:val="28"/>
          <w:szCs w:val="28"/>
        </w:rPr>
        <w:t>.</w:t>
      </w:r>
      <w:r w:rsidRPr="001C719B">
        <w:rPr>
          <w:rFonts w:ascii="Times New Roman" w:hAnsi="Times New Roman" w:cs="Times New Roman"/>
          <w:sz w:val="28"/>
          <w:szCs w:val="28"/>
        </w:rPr>
        <w:t>Принципы организации связи для обеспечения управления и взаимодействия войск.</w:t>
      </w:r>
    </w:p>
    <w:p w:rsidR="002A53D7" w:rsidRPr="001C719B" w:rsidRDefault="002A53D7" w:rsidP="001C71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9B">
        <w:rPr>
          <w:rFonts w:ascii="Times New Roman" w:hAnsi="Times New Roman" w:cs="Times New Roman"/>
          <w:sz w:val="28"/>
          <w:szCs w:val="28"/>
        </w:rPr>
        <w:t>7. Средства связи и их классификация.</w:t>
      </w:r>
    </w:p>
    <w:p w:rsidR="002A53D7" w:rsidRPr="001C719B" w:rsidRDefault="002A53D7" w:rsidP="001C71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9B">
        <w:rPr>
          <w:rFonts w:ascii="Times New Roman" w:hAnsi="Times New Roman" w:cs="Times New Roman"/>
          <w:sz w:val="28"/>
          <w:szCs w:val="28"/>
        </w:rPr>
        <w:t>8</w:t>
      </w:r>
      <w:r w:rsidR="001C719B">
        <w:rPr>
          <w:rFonts w:ascii="Times New Roman" w:hAnsi="Times New Roman" w:cs="Times New Roman"/>
          <w:sz w:val="28"/>
          <w:szCs w:val="28"/>
        </w:rPr>
        <w:t>.</w:t>
      </w:r>
      <w:r w:rsidRPr="001C719B">
        <w:rPr>
          <w:rFonts w:ascii="Times New Roman" w:hAnsi="Times New Roman" w:cs="Times New Roman"/>
          <w:sz w:val="28"/>
          <w:szCs w:val="28"/>
        </w:rPr>
        <w:t>Способы организации связи: радио, радиорелейными, тропосферными, спутниковыми, проводными и подвижными средствами.</w:t>
      </w:r>
    </w:p>
    <w:p w:rsidR="002A53D7" w:rsidRPr="001C719B" w:rsidRDefault="001C719B" w:rsidP="001C71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A53D7" w:rsidRPr="001C719B">
        <w:rPr>
          <w:rFonts w:ascii="Times New Roman" w:hAnsi="Times New Roman" w:cs="Times New Roman"/>
          <w:sz w:val="28"/>
          <w:szCs w:val="28"/>
        </w:rPr>
        <w:t>Организационная структура узла (линии) связи.</w:t>
      </w:r>
    </w:p>
    <w:p w:rsidR="002A53D7" w:rsidRPr="001C719B" w:rsidRDefault="001C719B" w:rsidP="001C71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53D7" w:rsidRPr="001C719B">
        <w:rPr>
          <w:rFonts w:ascii="Times New Roman" w:hAnsi="Times New Roman" w:cs="Times New Roman"/>
          <w:sz w:val="28"/>
          <w:szCs w:val="28"/>
        </w:rPr>
        <w:t>. Узлы связи пунктов управления, их предназначение.</w:t>
      </w:r>
    </w:p>
    <w:p w:rsidR="002A53D7" w:rsidRPr="001C719B" w:rsidRDefault="001C719B" w:rsidP="001C71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A53D7" w:rsidRPr="001C719B">
        <w:rPr>
          <w:rFonts w:ascii="Times New Roman" w:hAnsi="Times New Roman" w:cs="Times New Roman"/>
          <w:sz w:val="28"/>
          <w:szCs w:val="28"/>
        </w:rPr>
        <w:t>. Защита, охрана и оборона УС ПУ и их элементов.</w:t>
      </w:r>
    </w:p>
    <w:p w:rsidR="002A53D7" w:rsidRPr="001C719B" w:rsidRDefault="001C719B" w:rsidP="001C71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A53D7" w:rsidRPr="001C719B">
        <w:rPr>
          <w:rFonts w:ascii="Times New Roman" w:hAnsi="Times New Roman" w:cs="Times New Roman"/>
          <w:sz w:val="28"/>
          <w:szCs w:val="28"/>
        </w:rPr>
        <w:t>Структурная схема дежурной службы, состав дежурных смен, решаемые задачи.</w:t>
      </w:r>
    </w:p>
    <w:p w:rsidR="002A53D7" w:rsidRPr="001C719B" w:rsidRDefault="001C719B" w:rsidP="001C71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A53D7" w:rsidRPr="001C719B">
        <w:rPr>
          <w:rFonts w:ascii="Times New Roman" w:hAnsi="Times New Roman" w:cs="Times New Roman"/>
          <w:sz w:val="28"/>
          <w:szCs w:val="28"/>
        </w:rPr>
        <w:t xml:space="preserve">. Оборудование боевых постов и рабочих местах. </w:t>
      </w:r>
    </w:p>
    <w:p w:rsidR="002A53D7" w:rsidRPr="001C719B" w:rsidRDefault="001C719B" w:rsidP="001C71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53D7" w:rsidRPr="001C719B">
        <w:rPr>
          <w:rFonts w:ascii="Times New Roman" w:hAnsi="Times New Roman" w:cs="Times New Roman"/>
          <w:sz w:val="28"/>
          <w:szCs w:val="28"/>
        </w:rPr>
        <w:t>. Допуск личного состава к несению дежурства. Организация подготовки и порядок заступления смены на дежурство.</w:t>
      </w:r>
    </w:p>
    <w:p w:rsidR="001D2AC6" w:rsidRPr="001C719B" w:rsidRDefault="001C719B" w:rsidP="001C71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A53D7" w:rsidRPr="001C719B">
        <w:rPr>
          <w:rFonts w:ascii="Times New Roman" w:hAnsi="Times New Roman" w:cs="Times New Roman"/>
          <w:sz w:val="28"/>
          <w:szCs w:val="28"/>
        </w:rPr>
        <w:t xml:space="preserve">Оперативно-техническая документация поста, порядок ее ведения.  </w:t>
      </w:r>
      <w:proofErr w:type="gramStart"/>
      <w:r w:rsidR="002A53D7" w:rsidRPr="001C719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2A53D7" w:rsidRPr="001C719B">
        <w:rPr>
          <w:rFonts w:ascii="Times New Roman" w:hAnsi="Times New Roman" w:cs="Times New Roman"/>
          <w:sz w:val="28"/>
          <w:szCs w:val="28"/>
        </w:rPr>
        <w:t xml:space="preserve"> несением дежурства</w:t>
      </w:r>
      <w:r w:rsidR="00863DD0" w:rsidRPr="001C719B">
        <w:rPr>
          <w:rFonts w:ascii="Times New Roman" w:hAnsi="Times New Roman" w:cs="Times New Roman"/>
          <w:sz w:val="28"/>
          <w:szCs w:val="28"/>
        </w:rPr>
        <w:t>.</w:t>
      </w:r>
    </w:p>
    <w:sectPr w:rsidR="001D2AC6" w:rsidRPr="001C719B" w:rsidSect="0027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40245"/>
    <w:multiLevelType w:val="hybridMultilevel"/>
    <w:tmpl w:val="D96E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29071F"/>
    <w:multiLevelType w:val="hybridMultilevel"/>
    <w:tmpl w:val="D96EDD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AC6"/>
    <w:rsid w:val="00015A6D"/>
    <w:rsid w:val="001813A2"/>
    <w:rsid w:val="001C719B"/>
    <w:rsid w:val="001D2AC6"/>
    <w:rsid w:val="001E3FD9"/>
    <w:rsid w:val="0027019F"/>
    <w:rsid w:val="002A53D7"/>
    <w:rsid w:val="0041006F"/>
    <w:rsid w:val="00666341"/>
    <w:rsid w:val="006C666A"/>
    <w:rsid w:val="006F6A61"/>
    <w:rsid w:val="0070533E"/>
    <w:rsid w:val="00760DEA"/>
    <w:rsid w:val="007F76D8"/>
    <w:rsid w:val="00827688"/>
    <w:rsid w:val="00863DD0"/>
    <w:rsid w:val="00936E99"/>
    <w:rsid w:val="00944441"/>
    <w:rsid w:val="00A45F54"/>
    <w:rsid w:val="00AC424D"/>
    <w:rsid w:val="00B036F8"/>
    <w:rsid w:val="00B1747D"/>
    <w:rsid w:val="00B745B1"/>
    <w:rsid w:val="00BA2626"/>
    <w:rsid w:val="00BC6B75"/>
    <w:rsid w:val="00BE6CD6"/>
    <w:rsid w:val="00E17D1E"/>
    <w:rsid w:val="00E36670"/>
    <w:rsid w:val="00E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06F4D-D6C2-4BAA-98C2-67DFCDBC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22</cp:revision>
  <dcterms:created xsi:type="dcterms:W3CDTF">2017-10-31T10:25:00Z</dcterms:created>
  <dcterms:modified xsi:type="dcterms:W3CDTF">2020-02-25T09:33:00Z</dcterms:modified>
</cp:coreProperties>
</file>